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3E8" w:rsidRPr="004915E7" w:rsidRDefault="005C53E8" w:rsidP="004915E7">
      <w:pPr>
        <w:spacing w:after="0" w:line="240" w:lineRule="auto"/>
        <w:rPr>
          <w:rFonts w:ascii="Times New Roman" w:hAnsi="Times New Roman" w:cs="Times New Roman"/>
        </w:rPr>
      </w:pPr>
    </w:p>
    <w:p w:rsidR="000F241C" w:rsidRPr="004915E7" w:rsidRDefault="000F241C" w:rsidP="004915E7">
      <w:pPr>
        <w:pStyle w:val="1"/>
        <w:spacing w:before="0" w:beforeAutospacing="0" w:after="0" w:afterAutospacing="0"/>
        <w:rPr>
          <w:bCs w:val="0"/>
          <w:color w:val="000000"/>
          <w:sz w:val="28"/>
          <w:szCs w:val="28"/>
        </w:rPr>
      </w:pPr>
      <w:r w:rsidRPr="004915E7">
        <w:tab/>
      </w:r>
      <w:r w:rsidRPr="004915E7">
        <w:rPr>
          <w:bCs w:val="0"/>
          <w:color w:val="000000"/>
          <w:sz w:val="28"/>
          <w:szCs w:val="28"/>
        </w:rPr>
        <w:t>Как узнать об исполнительном производстве и оплатить задолженность</w:t>
      </w:r>
    </w:p>
    <w:p w:rsidR="000F241C" w:rsidRPr="004915E7" w:rsidRDefault="000F241C" w:rsidP="004915E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915E7">
        <w:rPr>
          <w:b/>
          <w:color w:val="000000"/>
          <w:sz w:val="28"/>
          <w:szCs w:val="28"/>
        </w:rPr>
        <w:t> </w:t>
      </w:r>
    </w:p>
    <w:p w:rsidR="000F241C" w:rsidRPr="004915E7" w:rsidRDefault="000F241C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Вступившие в законную силу судебные акты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граждан, организаций и подлежат неукоснительному исполнению на всей территории Российской Федерации.</w:t>
      </w:r>
    </w:p>
    <w:p w:rsidR="000F241C" w:rsidRPr="004915E7" w:rsidRDefault="000F241C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В соответствии с Федеральным законом «Об исполнительном производстве» обязанности по принудительному исполнению судебных актов в Российской Федерации возложены на Федеральную службу судебных приставов и ее территориальные органы.</w:t>
      </w:r>
    </w:p>
    <w:p w:rsidR="000F241C" w:rsidRPr="004915E7" w:rsidRDefault="000F241C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Исполнительные документы, выданные на основании вступившего в законную силу решения суда, могут быть предъявлены для исполнения в службу судебных приставов в течение трех лет со дня вступления судебного акта в законную силу.</w:t>
      </w:r>
    </w:p>
    <w:p w:rsidR="000F241C" w:rsidRPr="004915E7" w:rsidRDefault="000F241C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Согласно Закону копия постановления судебного пристава-исполнителя о возбуждении исполнительного производства или постановление в форме электронного документа, подписанного усиленной квалифицированной электронной подписью судебного пристава-исполнителя, вынесшего данное постановление, не позднее дня, следующего за днем вынесения указанного постановления, направляется взыскателю, должнику, а также в суд, другой орган или должностному лицу, выдавшим исполнительный документ.</w:t>
      </w:r>
    </w:p>
    <w:p w:rsidR="000F241C" w:rsidRPr="004915E7" w:rsidRDefault="000F241C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Информация о</w:t>
      </w:r>
      <w:r w:rsidR="00476493">
        <w:rPr>
          <w:color w:val="000000"/>
          <w:sz w:val="28"/>
          <w:szCs w:val="28"/>
        </w:rPr>
        <w:t>бо</w:t>
      </w:r>
      <w:r w:rsidRPr="004915E7">
        <w:rPr>
          <w:color w:val="000000"/>
          <w:sz w:val="28"/>
          <w:szCs w:val="28"/>
        </w:rPr>
        <w:t xml:space="preserve"> всех исполнительных производствах, возбужденных на территории Российской Федерации, находится в открытом доступе и публикуется на официальном сайте Федеральной службы судебных приставов и её территориальных органов. Необходимую информацию можно получить в сервисе «Банк данных исполнительных производств» (возможен поиск по Ф.И.О. и дате рождения должника, номеру исполнительного производства, а для юридических лиц по наименованию организации).</w:t>
      </w:r>
    </w:p>
    <w:p w:rsidR="000F241C" w:rsidRPr="004915E7" w:rsidRDefault="000F241C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Граждане, зарегистрированные на официальном интернет-портале государственных и муниципальных услуг («Госуслуги» – Gosuslugi.ru), могут получить необходимую информацию о наличии у них задолженности по исполнительным производствам в разделе «Судебная задолженность».</w:t>
      </w:r>
    </w:p>
    <w:p w:rsidR="000F241C" w:rsidRPr="004915E7" w:rsidRDefault="000F241C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При отсутствии технической возможности для доступа в сеть «Интернет» и использования указанных сервисов у граждан сохраняется право на личное обращение в территориальное отделение судебных приставов по месту жительства (при себе необходимо иметь паспорт).</w:t>
      </w:r>
    </w:p>
    <w:p w:rsidR="000F241C" w:rsidRPr="004915E7" w:rsidRDefault="000F241C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 xml:space="preserve">Оплата задолженности по исполнительным производствам возможна «онлайн» в электронном виде, с использованием банковской карты, на портале «Госуслуги», на официальном сайте Федеральной службы судебных приставов или ее территориальных органов, в мобильном приложении «ФССП». При этом сохраняется возможность оплаты задолженности по исполнительным производствам в банковских и иных организациях по квитанции (при себе необходимо иметь паспорт и реквизиты для оплаты задолженности) или в </w:t>
      </w:r>
      <w:r w:rsidRPr="004915E7">
        <w:rPr>
          <w:color w:val="000000"/>
          <w:sz w:val="28"/>
          <w:szCs w:val="28"/>
        </w:rPr>
        <w:lastRenderedPageBreak/>
        <w:t>мобильном приложении соответствующего банка (при наличии технической возможности).</w:t>
      </w:r>
    </w:p>
    <w:p w:rsidR="000F241C" w:rsidRPr="004915E7" w:rsidRDefault="000F241C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Важно помнить, что в случае уклонения от погашения задолженности по исполнительному производству судебный пристав-исполнитель вправе обратить взыскание на имущество должника, его заработную плату, временно ограничить выезд за пределы Российской Федерации и другие. Подробный перечень мер принудительного исполнения приведен в ч. 3 ст. 68 Федерального закона от 02.10.2007 № 229-ФЗ.</w:t>
      </w:r>
    </w:p>
    <w:p w:rsidR="000F241C" w:rsidRPr="004915E7" w:rsidRDefault="000F241C" w:rsidP="004915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15E7">
        <w:rPr>
          <w:color w:val="000000"/>
          <w:sz w:val="28"/>
          <w:szCs w:val="28"/>
        </w:rPr>
        <w:t>В случае нарушения законодательства Российской Федерации об исполнительном производстве виновное лицо подвергается административной или уголовной ответственности в соответствии с законодательством Российской Федерации.</w:t>
      </w:r>
    </w:p>
    <w:p w:rsidR="005C53E8" w:rsidRDefault="005C53E8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0C3158" w:rsidRDefault="000C3158" w:rsidP="000C31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Подготовлено помощником прокурора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proofErr w:type="spellStart"/>
      <w:r>
        <w:rPr>
          <w:color w:val="000000"/>
          <w:sz w:val="28"/>
          <w:szCs w:val="28"/>
        </w:rPr>
        <w:t>Обезьяновой</w:t>
      </w:r>
      <w:proofErr w:type="spellEnd"/>
      <w:r>
        <w:rPr>
          <w:color w:val="000000"/>
          <w:sz w:val="28"/>
          <w:szCs w:val="28"/>
        </w:rPr>
        <w:t xml:space="preserve"> Г.А.</w:t>
      </w:r>
    </w:p>
    <w:p w:rsidR="00476493" w:rsidRDefault="00476493" w:rsidP="000C3158">
      <w:pPr>
        <w:tabs>
          <w:tab w:val="left" w:pos="2535"/>
        </w:tabs>
        <w:spacing w:after="0" w:line="240" w:lineRule="auto"/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476493" w:rsidRPr="004915E7" w:rsidRDefault="00476493" w:rsidP="004915E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</w:rPr>
      </w:pPr>
    </w:p>
    <w:p w:rsidR="00D550D5" w:rsidRPr="004915E7" w:rsidRDefault="00D550D5" w:rsidP="004915E7">
      <w:pPr>
        <w:spacing w:after="0" w:line="240" w:lineRule="auto"/>
        <w:rPr>
          <w:rFonts w:ascii="Times New Roman" w:hAnsi="Times New Roman" w:cs="Times New Roman"/>
        </w:rPr>
      </w:pPr>
    </w:p>
    <w:sectPr w:rsidR="00D550D5" w:rsidRPr="004915E7" w:rsidSect="00DC68B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C5ADC"/>
    <w:multiLevelType w:val="multilevel"/>
    <w:tmpl w:val="33B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8BC"/>
    <w:rsid w:val="00077D46"/>
    <w:rsid w:val="000C3158"/>
    <w:rsid w:val="000F241C"/>
    <w:rsid w:val="00115847"/>
    <w:rsid w:val="001274B4"/>
    <w:rsid w:val="0022657D"/>
    <w:rsid w:val="002F4A76"/>
    <w:rsid w:val="003C558A"/>
    <w:rsid w:val="003C7DC0"/>
    <w:rsid w:val="00426C49"/>
    <w:rsid w:val="00465289"/>
    <w:rsid w:val="00476493"/>
    <w:rsid w:val="004915E7"/>
    <w:rsid w:val="004B6FCE"/>
    <w:rsid w:val="00527E4E"/>
    <w:rsid w:val="00547FC3"/>
    <w:rsid w:val="005B1BA0"/>
    <w:rsid w:val="005C53E8"/>
    <w:rsid w:val="00623851"/>
    <w:rsid w:val="00771EDB"/>
    <w:rsid w:val="00811F15"/>
    <w:rsid w:val="008C4965"/>
    <w:rsid w:val="00AA1A2D"/>
    <w:rsid w:val="00AA31EE"/>
    <w:rsid w:val="00AB6086"/>
    <w:rsid w:val="00C01B1C"/>
    <w:rsid w:val="00C80035"/>
    <w:rsid w:val="00D550D5"/>
    <w:rsid w:val="00DC68BC"/>
    <w:rsid w:val="00E9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3A9A1-37EB-4AEE-B402-107B168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FCE"/>
  </w:style>
  <w:style w:type="paragraph" w:styleId="1">
    <w:name w:val="heading 1"/>
    <w:basedOn w:val="a"/>
    <w:link w:val="10"/>
    <w:uiPriority w:val="9"/>
    <w:qFormat/>
    <w:rsid w:val="008C4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C49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C4965"/>
  </w:style>
  <w:style w:type="paragraph" w:customStyle="1" w:styleId="pdate">
    <w:name w:val="p_date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0F241C"/>
  </w:style>
  <w:style w:type="paragraph" w:customStyle="1" w:styleId="pcateg">
    <w:name w:val="p_categ"/>
    <w:basedOn w:val="a"/>
    <w:rsid w:val="000F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241C"/>
    <w:rPr>
      <w:color w:val="0000FF"/>
      <w:u w:val="single"/>
    </w:rPr>
  </w:style>
  <w:style w:type="character" w:styleId="a5">
    <w:name w:val="Emphasis"/>
    <w:basedOn w:val="a0"/>
    <w:uiPriority w:val="20"/>
    <w:qFormat/>
    <w:rsid w:val="000F241C"/>
    <w:rPr>
      <w:i/>
      <w:iCs/>
    </w:rPr>
  </w:style>
  <w:style w:type="character" w:styleId="a6">
    <w:name w:val="Strong"/>
    <w:basedOn w:val="a0"/>
    <w:uiPriority w:val="22"/>
    <w:qFormat/>
    <w:rsid w:val="00D55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831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5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Обезьянова Галина Алексеевна</cp:lastModifiedBy>
  <cp:revision>31</cp:revision>
  <cp:lastPrinted>2022-02-14T14:25:00Z</cp:lastPrinted>
  <dcterms:created xsi:type="dcterms:W3CDTF">2022-02-14T11:27:00Z</dcterms:created>
  <dcterms:modified xsi:type="dcterms:W3CDTF">2022-02-15T17:03:00Z</dcterms:modified>
</cp:coreProperties>
</file>